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0F" w:rsidRDefault="00F44CC6" w:rsidP="0026324D">
      <w:pPr>
        <w:spacing w:after="80" w:line="360" w:lineRule="auto"/>
        <w:jc w:val="right"/>
        <w:rPr>
          <w:rtl/>
        </w:rPr>
      </w:pPr>
      <w:r>
        <w:rPr>
          <w:rFonts w:hint="cs"/>
          <w:rtl/>
        </w:rPr>
        <w:t>7.7.13</w:t>
      </w:r>
    </w:p>
    <w:p w:rsidR="002F3A6B" w:rsidRDefault="00F8582B" w:rsidP="004B104F">
      <w:pPr>
        <w:spacing w:after="80"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עובדי מעריב ה</w:t>
      </w:r>
      <w:r w:rsidR="0057070F" w:rsidRPr="00E028AD">
        <w:rPr>
          <w:rFonts w:hint="cs"/>
          <w:b/>
          <w:bCs/>
          <w:rtl/>
        </w:rPr>
        <w:t xml:space="preserve">יקרים </w:t>
      </w:r>
    </w:p>
    <w:p w:rsidR="00901DCA" w:rsidRDefault="00901DCA" w:rsidP="004B104F">
      <w:pPr>
        <w:spacing w:after="80" w:line="360" w:lineRule="auto"/>
        <w:rPr>
          <w:b/>
          <w:bCs/>
          <w:rtl/>
        </w:rPr>
      </w:pPr>
    </w:p>
    <w:p w:rsidR="00BB6712" w:rsidRPr="00901DCA" w:rsidRDefault="00BB6712" w:rsidP="00901DCA">
      <w:pPr>
        <w:spacing w:after="80" w:line="360" w:lineRule="auto"/>
        <w:ind w:right="-709"/>
        <w:rPr>
          <w:rtl/>
        </w:rPr>
      </w:pPr>
      <w:r w:rsidRPr="00901DCA">
        <w:rPr>
          <w:rFonts w:hint="cs"/>
          <w:rtl/>
        </w:rPr>
        <w:t>חשוב לנו לעדכן אתכם, מאות העובדים השותפים ומחויבים אתנו לחברה, בנקודה מכרעת זו.</w:t>
      </w:r>
    </w:p>
    <w:p w:rsidR="00F8582B" w:rsidRDefault="006335CC" w:rsidP="00786DE7">
      <w:pPr>
        <w:spacing w:after="80" w:line="360" w:lineRule="auto"/>
        <w:ind w:right="-709"/>
        <w:rPr>
          <w:rtl/>
        </w:rPr>
      </w:pPr>
      <w:r>
        <w:rPr>
          <w:rFonts w:hint="cs"/>
          <w:rtl/>
        </w:rPr>
        <w:t>שילוב מספ</w:t>
      </w:r>
      <w:r w:rsidR="00CE0621">
        <w:rPr>
          <w:rFonts w:hint="cs"/>
          <w:rtl/>
        </w:rPr>
        <w:t xml:space="preserve">ר גורמים: מצב ענף הפרסום בכלל, </w:t>
      </w:r>
      <w:r>
        <w:rPr>
          <w:rFonts w:hint="cs"/>
          <w:rtl/>
        </w:rPr>
        <w:t xml:space="preserve">סכום </w:t>
      </w:r>
      <w:r w:rsidR="00DC0A02">
        <w:rPr>
          <w:rFonts w:hint="cs"/>
          <w:rtl/>
        </w:rPr>
        <w:t xml:space="preserve">הכסף </w:t>
      </w:r>
      <w:r>
        <w:rPr>
          <w:rFonts w:hint="cs"/>
          <w:rtl/>
        </w:rPr>
        <w:t xml:space="preserve">המשמעותי שעדיין נדרש להביא את </w:t>
      </w:r>
      <w:r w:rsidR="00DC0A02">
        <w:rPr>
          <w:rFonts w:hint="cs"/>
          <w:rtl/>
        </w:rPr>
        <w:t>החברה</w:t>
      </w:r>
      <w:r w:rsidR="00382976">
        <w:rPr>
          <w:rFonts w:hint="cs"/>
          <w:rtl/>
        </w:rPr>
        <w:t xml:space="preserve"> </w:t>
      </w:r>
      <w:r>
        <w:rPr>
          <w:rFonts w:hint="cs"/>
          <w:rtl/>
        </w:rPr>
        <w:t xml:space="preserve">לעצמאות כלכלית וההתעסקות האין-סופית </w:t>
      </w:r>
      <w:r w:rsidR="00382976">
        <w:rPr>
          <w:rFonts w:hint="cs"/>
          <w:rtl/>
        </w:rPr>
        <w:t>של ההנהלה ע</w:t>
      </w:r>
      <w:r>
        <w:rPr>
          <w:rFonts w:hint="cs"/>
          <w:rtl/>
        </w:rPr>
        <w:t xml:space="preserve">ם </w:t>
      </w:r>
      <w:r w:rsidR="00DC0A02">
        <w:rPr>
          <w:rFonts w:hint="cs"/>
          <w:rtl/>
        </w:rPr>
        <w:t>ההסתדרות</w:t>
      </w:r>
      <w:r>
        <w:rPr>
          <w:rFonts w:hint="cs"/>
          <w:rtl/>
        </w:rPr>
        <w:t xml:space="preserve"> </w:t>
      </w:r>
      <w:r w:rsidR="00DC0A02">
        <w:rPr>
          <w:rFonts w:hint="cs"/>
          <w:rtl/>
        </w:rPr>
        <w:t>בכל</w:t>
      </w:r>
      <w:r>
        <w:rPr>
          <w:rFonts w:hint="cs"/>
          <w:rtl/>
        </w:rPr>
        <w:t xml:space="preserve"> מהלכי החברה </w:t>
      </w:r>
      <w:r w:rsidR="00F8582B">
        <w:rPr>
          <w:rFonts w:hint="cs"/>
          <w:rtl/>
        </w:rPr>
        <w:t xml:space="preserve">הביא לכך כי המשך קיומה מוטל בספק גדול. </w:t>
      </w:r>
    </w:p>
    <w:p w:rsidR="004B104F" w:rsidRDefault="00F8582B" w:rsidP="0010168F">
      <w:pPr>
        <w:spacing w:after="80" w:line="360" w:lineRule="auto"/>
        <w:ind w:right="-709"/>
        <w:rPr>
          <w:rtl/>
        </w:rPr>
      </w:pPr>
      <w:r>
        <w:rPr>
          <w:rFonts w:hint="cs"/>
          <w:rtl/>
        </w:rPr>
        <w:t>בעלי העיתון, שהזרימו עד עתה סכומים משמעותיים מאוד ואפשרו את המשך פעילות</w:t>
      </w:r>
      <w:r w:rsidR="0005534A">
        <w:rPr>
          <w:rFonts w:hint="cs"/>
          <w:rtl/>
        </w:rPr>
        <w:t xml:space="preserve"> החברה</w:t>
      </w:r>
      <w:r>
        <w:rPr>
          <w:rFonts w:hint="cs"/>
          <w:rtl/>
        </w:rPr>
        <w:t xml:space="preserve">, הבהירו להנהלה כי </w:t>
      </w:r>
      <w:r w:rsidR="004B104F">
        <w:rPr>
          <w:rFonts w:hint="cs"/>
          <w:rtl/>
        </w:rPr>
        <w:t>בכוונתם ל</w:t>
      </w:r>
      <w:r w:rsidR="00382976">
        <w:rPr>
          <w:rFonts w:hint="cs"/>
          <w:rtl/>
        </w:rPr>
        <w:t xml:space="preserve">החליט על </w:t>
      </w:r>
      <w:r w:rsidR="004B104F">
        <w:rPr>
          <w:rFonts w:hint="cs"/>
          <w:rtl/>
        </w:rPr>
        <w:t>הפ</w:t>
      </w:r>
      <w:r w:rsidR="00382976">
        <w:rPr>
          <w:rFonts w:hint="cs"/>
          <w:rtl/>
        </w:rPr>
        <w:t xml:space="preserve">סקת </w:t>
      </w:r>
      <w:r w:rsidR="004B104F">
        <w:rPr>
          <w:rFonts w:hint="cs"/>
          <w:rtl/>
        </w:rPr>
        <w:t>תמיכתם בחברה -</w:t>
      </w:r>
      <w:r>
        <w:rPr>
          <w:rFonts w:hint="cs"/>
          <w:rtl/>
        </w:rPr>
        <w:t xml:space="preserve"> </w:t>
      </w:r>
      <w:r w:rsidR="0005534A">
        <w:rPr>
          <w:rFonts w:hint="cs"/>
          <w:rtl/>
        </w:rPr>
        <w:t xml:space="preserve">המשמעות </w:t>
      </w:r>
      <w:r w:rsidR="00786DE7">
        <w:rPr>
          <w:rFonts w:hint="cs"/>
          <w:rtl/>
        </w:rPr>
        <w:t>המידית</w:t>
      </w:r>
      <w:r w:rsidR="00AC22CB">
        <w:rPr>
          <w:rFonts w:hint="cs"/>
          <w:rtl/>
        </w:rPr>
        <w:t xml:space="preserve"> הינה </w:t>
      </w:r>
      <w:r w:rsidR="00382976">
        <w:rPr>
          <w:rFonts w:hint="cs"/>
          <w:rtl/>
        </w:rPr>
        <w:t>עצירת פעילות החברה</w:t>
      </w:r>
      <w:r w:rsidR="00DC0A02">
        <w:rPr>
          <w:rFonts w:hint="cs"/>
          <w:rtl/>
        </w:rPr>
        <w:t>.</w:t>
      </w:r>
    </w:p>
    <w:p w:rsidR="00901DCA" w:rsidRDefault="00901DCA" w:rsidP="0010168F">
      <w:pPr>
        <w:spacing w:after="80" w:line="360" w:lineRule="auto"/>
        <w:ind w:right="-709"/>
        <w:rPr>
          <w:rtl/>
        </w:rPr>
      </w:pPr>
    </w:p>
    <w:p w:rsidR="00901DCA" w:rsidRDefault="00901DCA" w:rsidP="00EC54F9">
      <w:pPr>
        <w:spacing w:after="80" w:line="360" w:lineRule="auto"/>
        <w:ind w:right="-709"/>
        <w:rPr>
          <w:rFonts w:hint="cs"/>
          <w:rtl/>
        </w:rPr>
      </w:pPr>
      <w:r>
        <w:rPr>
          <w:rFonts w:hint="cs"/>
          <w:rtl/>
        </w:rPr>
        <w:t>היום בשעה 10:00 נפגשנו עם חברי הוועד ונציגי ההסתדרות</w:t>
      </w:r>
      <w:r w:rsidR="002F6F84">
        <w:rPr>
          <w:rFonts w:hint="cs"/>
          <w:rtl/>
        </w:rPr>
        <w:t xml:space="preserve">, </w:t>
      </w:r>
      <w:r w:rsidR="003A48CD">
        <w:rPr>
          <w:rtl/>
        </w:rPr>
        <w:t>ביקשנו עוד היום עד השעה 15:00 את אישורם העקרוני</w:t>
      </w:r>
      <w:r w:rsidR="002F6F84">
        <w:rPr>
          <w:rFonts w:hint="cs"/>
          <w:rtl/>
        </w:rPr>
        <w:t xml:space="preserve"> לתכנית התייעלות שהצגנו בפניהם. </w:t>
      </w:r>
    </w:p>
    <w:p w:rsidR="00901DCA" w:rsidRPr="00901DCA" w:rsidRDefault="002F6F84" w:rsidP="00BF0932">
      <w:pPr>
        <w:spacing w:after="80" w:line="360" w:lineRule="auto"/>
        <w:ind w:right="-709"/>
        <w:rPr>
          <w:b/>
          <w:bCs/>
          <w:rtl/>
        </w:rPr>
      </w:pPr>
      <w:r w:rsidRPr="002F6F84">
        <w:rPr>
          <w:rFonts w:hint="cs"/>
          <w:b/>
          <w:bCs/>
          <w:rtl/>
        </w:rPr>
        <w:t>בינתיים</w:t>
      </w:r>
      <w:r>
        <w:rPr>
          <w:rFonts w:hint="cs"/>
          <w:rtl/>
        </w:rPr>
        <w:t xml:space="preserve"> </w:t>
      </w:r>
      <w:r w:rsidR="00901DCA" w:rsidRPr="00901DCA">
        <w:rPr>
          <w:rFonts w:hint="cs"/>
          <w:b/>
          <w:bCs/>
          <w:rtl/>
        </w:rPr>
        <w:t xml:space="preserve">מידע </w:t>
      </w:r>
      <w:r>
        <w:rPr>
          <w:rFonts w:hint="cs"/>
          <w:b/>
          <w:bCs/>
          <w:rtl/>
        </w:rPr>
        <w:t xml:space="preserve">חלקי הופץ </w:t>
      </w:r>
      <w:r w:rsidR="00BF0932">
        <w:rPr>
          <w:rFonts w:hint="cs"/>
          <w:b/>
          <w:bCs/>
          <w:rtl/>
        </w:rPr>
        <w:t>ב</w:t>
      </w:r>
      <w:r w:rsidR="00901DCA" w:rsidRPr="00901DCA">
        <w:rPr>
          <w:rFonts w:hint="cs"/>
          <w:b/>
          <w:bCs/>
          <w:rtl/>
        </w:rPr>
        <w:t xml:space="preserve">גופי מדיה שונים </w:t>
      </w:r>
      <w:r>
        <w:rPr>
          <w:rFonts w:hint="cs"/>
          <w:b/>
          <w:bCs/>
          <w:rtl/>
        </w:rPr>
        <w:t>ו</w:t>
      </w:r>
      <w:r w:rsidR="00901DCA" w:rsidRPr="00901DCA">
        <w:rPr>
          <w:rFonts w:hint="cs"/>
          <w:b/>
          <w:bCs/>
          <w:rtl/>
        </w:rPr>
        <w:t xml:space="preserve">חשוב לנו להיות אלו שמשקפים לכם את כל המידע בצורה מדויקת.  </w:t>
      </w:r>
    </w:p>
    <w:p w:rsidR="00901DCA" w:rsidRDefault="00901DCA" w:rsidP="000C5715">
      <w:pPr>
        <w:spacing w:after="80" w:line="360" w:lineRule="auto"/>
        <w:ind w:right="-709"/>
        <w:rPr>
          <w:rtl/>
        </w:rPr>
      </w:pPr>
      <w:r>
        <w:rPr>
          <w:rFonts w:hint="cs"/>
          <w:rtl/>
        </w:rPr>
        <w:t>בפגישה עם חברי הוועד ונציגי ההסתדרות הצגנו את פרטי תכנית ההתייעלות הנדרשת לביצוע מידי בחברה. תכנית זו עתידה להביא את החברה לעצמאות כלכלית כבר בחודשים הקרובים.</w:t>
      </w:r>
    </w:p>
    <w:p w:rsidR="00F8582B" w:rsidRDefault="00C809B7" w:rsidP="00C809B7">
      <w:pPr>
        <w:spacing w:after="80" w:line="360" w:lineRule="auto"/>
        <w:ind w:right="-709"/>
        <w:rPr>
          <w:rtl/>
        </w:rPr>
      </w:pPr>
      <w:r w:rsidRPr="00901DCA">
        <w:rPr>
          <w:rFonts w:hint="cs"/>
          <w:rtl/>
        </w:rPr>
        <w:t xml:space="preserve">לאחר אישור </w:t>
      </w:r>
      <w:r w:rsidR="00A90AED" w:rsidRPr="00901DCA">
        <w:rPr>
          <w:rFonts w:hint="cs"/>
          <w:rtl/>
        </w:rPr>
        <w:t xml:space="preserve">העובדים, </w:t>
      </w:r>
      <w:r w:rsidR="00786DE7" w:rsidRPr="00901DCA">
        <w:rPr>
          <w:rFonts w:hint="cs"/>
          <w:rtl/>
        </w:rPr>
        <w:t>(בכפוף לסגירת נושאים פתוחים עם נאמני מעריב הוצאת מודיעין)</w:t>
      </w:r>
      <w:r w:rsidRPr="00901DCA">
        <w:rPr>
          <w:rFonts w:hint="cs"/>
          <w:rtl/>
        </w:rPr>
        <w:t xml:space="preserve"> </w:t>
      </w:r>
      <w:r w:rsidR="004B104F" w:rsidRPr="00901DCA">
        <w:rPr>
          <w:rFonts w:hint="cs"/>
          <w:rtl/>
        </w:rPr>
        <w:t xml:space="preserve">אנו מאמינים שניתן </w:t>
      </w:r>
      <w:r w:rsidR="00786DE7" w:rsidRPr="00901DCA">
        <w:rPr>
          <w:rFonts w:hint="cs"/>
          <w:rtl/>
        </w:rPr>
        <w:t xml:space="preserve"> יהיה </w:t>
      </w:r>
      <w:r w:rsidR="004B104F" w:rsidRPr="00901DCA">
        <w:rPr>
          <w:rFonts w:hint="cs"/>
          <w:rtl/>
        </w:rPr>
        <w:t xml:space="preserve">לקבל את הסכמת בעלי המניות לתמיכה </w:t>
      </w:r>
      <w:r w:rsidR="00382976" w:rsidRPr="00901DCA">
        <w:rPr>
          <w:rFonts w:hint="cs"/>
          <w:rtl/>
        </w:rPr>
        <w:t>בתו</w:t>
      </w:r>
      <w:r w:rsidR="00CE0621" w:rsidRPr="00901DCA">
        <w:rPr>
          <w:rFonts w:hint="cs"/>
          <w:rtl/>
        </w:rPr>
        <w:t>כנית זו ולהביא להמשך מידי</w:t>
      </w:r>
      <w:r w:rsidR="00DC0A02" w:rsidRPr="00901DCA">
        <w:rPr>
          <w:rFonts w:hint="cs"/>
          <w:rtl/>
        </w:rPr>
        <w:t xml:space="preserve"> של ה</w:t>
      </w:r>
      <w:r w:rsidR="00382976" w:rsidRPr="00901DCA">
        <w:rPr>
          <w:rFonts w:hint="cs"/>
          <w:rtl/>
        </w:rPr>
        <w:t>זרמת הכספים הנדרשים לחברה.</w:t>
      </w:r>
    </w:p>
    <w:p w:rsidR="00F8582B" w:rsidRDefault="00F8582B" w:rsidP="009B6982">
      <w:pPr>
        <w:spacing w:after="80" w:line="360" w:lineRule="auto"/>
        <w:ind w:right="-709"/>
        <w:rPr>
          <w:rtl/>
        </w:rPr>
      </w:pPr>
      <w:r>
        <w:rPr>
          <w:rFonts w:hint="cs"/>
          <w:rtl/>
        </w:rPr>
        <w:t xml:space="preserve">התכנית אותה גיבשה הנהלת החברה תאפשר למעריב להמשיך לפעול ולהשפיע </w:t>
      </w:r>
      <w:r w:rsidR="00A15728">
        <w:rPr>
          <w:rFonts w:hint="cs"/>
          <w:rtl/>
        </w:rPr>
        <w:t>כעיתון</w:t>
      </w:r>
      <w:r w:rsidR="009B6982">
        <w:rPr>
          <w:rFonts w:hint="cs"/>
          <w:rtl/>
        </w:rPr>
        <w:t xml:space="preserve"> </w:t>
      </w:r>
      <w:r w:rsidR="00A15728">
        <w:rPr>
          <w:rFonts w:hint="cs"/>
          <w:rtl/>
        </w:rPr>
        <w:t>מרכזי וחשוב</w:t>
      </w:r>
      <w:r>
        <w:rPr>
          <w:rFonts w:hint="cs"/>
          <w:rtl/>
        </w:rPr>
        <w:t xml:space="preserve"> בשיח הישראלי ולא פחות חשוב מכך- לפרנס מאות משפחות. </w:t>
      </w:r>
    </w:p>
    <w:p w:rsidR="00901DCA" w:rsidRDefault="00901DCA" w:rsidP="009B6982">
      <w:pPr>
        <w:spacing w:after="80" w:line="360" w:lineRule="auto"/>
        <w:ind w:right="-709"/>
        <w:rPr>
          <w:rtl/>
        </w:rPr>
      </w:pPr>
    </w:p>
    <w:p w:rsidR="007E1F3D" w:rsidRDefault="0080145B" w:rsidP="0026324D">
      <w:pPr>
        <w:spacing w:after="80" w:line="360" w:lineRule="auto"/>
        <w:ind w:right="-709"/>
        <w:rPr>
          <w:rtl/>
        </w:rPr>
      </w:pPr>
      <w:r>
        <w:rPr>
          <w:rFonts w:hint="cs"/>
          <w:rtl/>
        </w:rPr>
        <w:t>להלן ע</w:t>
      </w:r>
      <w:r w:rsidR="007E1F3D">
        <w:rPr>
          <w:rFonts w:hint="cs"/>
          <w:rtl/>
        </w:rPr>
        <w:t>י</w:t>
      </w:r>
      <w:r>
        <w:rPr>
          <w:rFonts w:hint="cs"/>
          <w:rtl/>
        </w:rPr>
        <w:t>קרי תכנית</w:t>
      </w:r>
      <w:r w:rsidR="007E1F3D">
        <w:rPr>
          <w:rFonts w:hint="cs"/>
          <w:rtl/>
        </w:rPr>
        <w:t xml:space="preserve"> </w:t>
      </w:r>
      <w:r w:rsidR="00E0437E">
        <w:rPr>
          <w:rFonts w:hint="cs"/>
          <w:rtl/>
        </w:rPr>
        <w:t>ההבראה</w:t>
      </w:r>
      <w:r w:rsidR="009B6982">
        <w:rPr>
          <w:rFonts w:hint="cs"/>
          <w:rtl/>
        </w:rPr>
        <w:t xml:space="preserve"> שגיבשנו</w:t>
      </w:r>
      <w:r>
        <w:rPr>
          <w:rFonts w:hint="cs"/>
          <w:rtl/>
        </w:rPr>
        <w:t>:</w:t>
      </w:r>
    </w:p>
    <w:p w:rsidR="00F8582B" w:rsidRDefault="007E1F3D" w:rsidP="000F2F64">
      <w:pPr>
        <w:pStyle w:val="a3"/>
        <w:numPr>
          <w:ilvl w:val="0"/>
          <w:numId w:val="1"/>
        </w:numPr>
        <w:spacing w:after="80" w:line="360" w:lineRule="auto"/>
        <w:ind w:right="-709"/>
      </w:pPr>
      <w:r w:rsidRPr="00847AF8">
        <w:rPr>
          <w:rFonts w:hint="cs"/>
          <w:rtl/>
        </w:rPr>
        <w:t xml:space="preserve">הפחתת שכר </w:t>
      </w:r>
      <w:r w:rsidR="00D07FD9">
        <w:rPr>
          <w:rFonts w:hint="cs"/>
          <w:rtl/>
        </w:rPr>
        <w:t>מדורגת</w:t>
      </w:r>
      <w:r w:rsidR="009B6982">
        <w:rPr>
          <w:rFonts w:hint="cs"/>
          <w:rtl/>
        </w:rPr>
        <w:t xml:space="preserve"> של</w:t>
      </w:r>
      <w:r w:rsidR="00A90AED">
        <w:rPr>
          <w:rFonts w:hint="cs"/>
          <w:rtl/>
        </w:rPr>
        <w:t xml:space="preserve"> עד</w:t>
      </w:r>
      <w:r w:rsidR="009B6982">
        <w:rPr>
          <w:rFonts w:hint="cs"/>
          <w:rtl/>
        </w:rPr>
        <w:t xml:space="preserve"> 10% במ</w:t>
      </w:r>
      <w:r w:rsidR="00AC22CB">
        <w:rPr>
          <w:rFonts w:hint="cs"/>
          <w:rtl/>
        </w:rPr>
        <w:t>מוצע</w:t>
      </w:r>
      <w:r w:rsidR="00847AF8">
        <w:rPr>
          <w:rFonts w:hint="cs"/>
          <w:rtl/>
        </w:rPr>
        <w:t>,</w:t>
      </w:r>
      <w:r w:rsidR="007B0287" w:rsidRPr="00847AF8">
        <w:rPr>
          <w:rFonts w:hint="cs"/>
          <w:rtl/>
        </w:rPr>
        <w:t xml:space="preserve"> </w:t>
      </w:r>
      <w:r w:rsidR="00D07FD9" w:rsidRPr="00847AF8">
        <w:rPr>
          <w:rFonts w:hint="cs"/>
          <w:rtl/>
        </w:rPr>
        <w:t>החל מה-</w:t>
      </w:r>
      <w:r w:rsidR="00D07FD9">
        <w:rPr>
          <w:rFonts w:hint="cs"/>
          <w:rtl/>
        </w:rPr>
        <w:t xml:space="preserve">  </w:t>
      </w:r>
      <w:r w:rsidR="00D07FD9" w:rsidRPr="00847AF8">
        <w:rPr>
          <w:rFonts w:hint="cs"/>
          <w:rtl/>
        </w:rPr>
        <w:t>1.8</w:t>
      </w:r>
      <w:r w:rsidR="00786DE7">
        <w:rPr>
          <w:rFonts w:hint="cs"/>
          <w:rtl/>
        </w:rPr>
        <w:t xml:space="preserve">, </w:t>
      </w:r>
      <w:bookmarkStart w:id="0" w:name="_GoBack"/>
      <w:bookmarkEnd w:id="0"/>
      <w:r w:rsidR="00D07FD9">
        <w:rPr>
          <w:rFonts w:hint="cs"/>
          <w:rtl/>
        </w:rPr>
        <w:t>באופן הבא</w:t>
      </w:r>
      <w:r w:rsidR="00F8582B">
        <w:rPr>
          <w:rFonts w:hint="cs"/>
          <w:rtl/>
        </w:rPr>
        <w:t>:</w:t>
      </w:r>
    </w:p>
    <w:p w:rsidR="007E1F3D" w:rsidRDefault="007E1F3D" w:rsidP="0026324D">
      <w:pPr>
        <w:pStyle w:val="a3"/>
        <w:numPr>
          <w:ilvl w:val="1"/>
          <w:numId w:val="1"/>
        </w:numPr>
        <w:spacing w:after="80" w:line="360" w:lineRule="auto"/>
        <w:ind w:right="-709"/>
      </w:pPr>
      <w:r w:rsidRPr="00847AF8">
        <w:rPr>
          <w:rFonts w:hint="cs"/>
          <w:rtl/>
        </w:rPr>
        <w:t xml:space="preserve"> </w:t>
      </w:r>
      <w:r w:rsidR="00847AF8">
        <w:rPr>
          <w:rFonts w:hint="cs"/>
          <w:rtl/>
        </w:rPr>
        <w:t>עובדים המשתכרים שכר ברוטו נמוך מ 6,500 ₪ לא ידרשו להפחתה כלל.</w:t>
      </w:r>
    </w:p>
    <w:p w:rsidR="00F8582B" w:rsidRDefault="00F8582B" w:rsidP="0026324D">
      <w:pPr>
        <w:pStyle w:val="a3"/>
        <w:numPr>
          <w:ilvl w:val="1"/>
          <w:numId w:val="1"/>
        </w:numPr>
        <w:spacing w:after="80" w:line="360" w:lineRule="auto"/>
        <w:ind w:right="-709"/>
      </w:pPr>
      <w:r>
        <w:rPr>
          <w:rFonts w:hint="cs"/>
          <w:rtl/>
        </w:rPr>
        <w:t xml:space="preserve">הפחתת 5% </w:t>
      </w:r>
      <w:r w:rsidR="00786DE7">
        <w:rPr>
          <w:rFonts w:hint="cs"/>
          <w:rtl/>
        </w:rPr>
        <w:t xml:space="preserve"> </w:t>
      </w:r>
      <w:r>
        <w:rPr>
          <w:rFonts w:hint="cs"/>
          <w:rtl/>
        </w:rPr>
        <w:t xml:space="preserve">לעובדים המשתכרים </w:t>
      </w:r>
      <w:r w:rsidR="00D07FD9">
        <w:rPr>
          <w:rFonts w:hint="cs"/>
          <w:rtl/>
        </w:rPr>
        <w:t xml:space="preserve">החל מ 6,500 ₪ </w:t>
      </w:r>
      <w:r>
        <w:rPr>
          <w:rFonts w:hint="cs"/>
          <w:rtl/>
        </w:rPr>
        <w:t>עד 10,000 ₪ ברוטו.</w:t>
      </w:r>
    </w:p>
    <w:p w:rsidR="00F8582B" w:rsidRDefault="00F8582B" w:rsidP="00901DCA">
      <w:pPr>
        <w:pStyle w:val="a3"/>
        <w:numPr>
          <w:ilvl w:val="1"/>
          <w:numId w:val="1"/>
        </w:numPr>
        <w:spacing w:after="80" w:line="360" w:lineRule="auto"/>
        <w:ind w:right="-709"/>
      </w:pPr>
      <w:r>
        <w:rPr>
          <w:rFonts w:hint="cs"/>
          <w:rtl/>
        </w:rPr>
        <w:t xml:space="preserve">הפחתת 10% לעובדים המשתכרים </w:t>
      </w:r>
      <w:r w:rsidR="00901DCA">
        <w:rPr>
          <w:rFonts w:hint="cs"/>
          <w:rtl/>
        </w:rPr>
        <w:t xml:space="preserve">מ- 10,000 עד </w:t>
      </w:r>
      <w:r>
        <w:rPr>
          <w:rFonts w:hint="cs"/>
          <w:rtl/>
        </w:rPr>
        <w:t>15,000 ₪ ברוטו.</w:t>
      </w:r>
    </w:p>
    <w:p w:rsidR="00F8582B" w:rsidRPr="00847AF8" w:rsidRDefault="00F8582B" w:rsidP="006335CC">
      <w:pPr>
        <w:pStyle w:val="a3"/>
        <w:numPr>
          <w:ilvl w:val="1"/>
          <w:numId w:val="1"/>
        </w:numPr>
        <w:spacing w:after="80" w:line="360" w:lineRule="auto"/>
        <w:ind w:right="-709"/>
      </w:pPr>
      <w:r>
        <w:rPr>
          <w:rFonts w:hint="cs"/>
          <w:rtl/>
        </w:rPr>
        <w:t xml:space="preserve">הפחתת </w:t>
      </w:r>
      <w:r w:rsidR="00AC7859">
        <w:rPr>
          <w:rFonts w:hint="cs"/>
          <w:rtl/>
        </w:rPr>
        <w:t>15</w:t>
      </w:r>
      <w:r>
        <w:rPr>
          <w:rFonts w:hint="cs"/>
          <w:rtl/>
        </w:rPr>
        <w:t>% לעובדים</w:t>
      </w:r>
      <w:r w:rsidR="00AC22CB">
        <w:rPr>
          <w:rFonts w:hint="cs"/>
          <w:rtl/>
        </w:rPr>
        <w:t xml:space="preserve"> ומנהלים</w:t>
      </w:r>
      <w:r>
        <w:rPr>
          <w:rFonts w:hint="cs"/>
          <w:rtl/>
        </w:rPr>
        <w:t xml:space="preserve"> המשתכרים </w:t>
      </w:r>
      <w:r w:rsidR="00AC22CB">
        <w:rPr>
          <w:rFonts w:hint="cs"/>
          <w:rtl/>
        </w:rPr>
        <w:t xml:space="preserve">מעל </w:t>
      </w:r>
      <w:r>
        <w:rPr>
          <w:rFonts w:hint="cs"/>
          <w:rtl/>
        </w:rPr>
        <w:t>15,000 ₪ ברוטו.</w:t>
      </w:r>
    </w:p>
    <w:p w:rsidR="00F8582B" w:rsidRPr="00847AF8" w:rsidRDefault="00AC7859" w:rsidP="0026324D">
      <w:pPr>
        <w:pStyle w:val="a3"/>
        <w:numPr>
          <w:ilvl w:val="1"/>
          <w:numId w:val="1"/>
        </w:numPr>
        <w:spacing w:after="80" w:line="360" w:lineRule="auto"/>
        <w:ind w:right="-709"/>
      </w:pPr>
      <w:r>
        <w:rPr>
          <w:rFonts w:hint="cs"/>
          <w:rtl/>
        </w:rPr>
        <w:t xml:space="preserve">ביטול גורף של החזרי הוצאות אשל </w:t>
      </w:r>
      <w:r w:rsidR="0005534A">
        <w:rPr>
          <w:rFonts w:hint="cs"/>
          <w:rtl/>
        </w:rPr>
        <w:t xml:space="preserve">קבועים </w:t>
      </w:r>
      <w:r>
        <w:rPr>
          <w:rFonts w:hint="cs"/>
          <w:rtl/>
        </w:rPr>
        <w:t>ושונות.</w:t>
      </w:r>
    </w:p>
    <w:p w:rsidR="007E1F3D" w:rsidRDefault="007E1F3D" w:rsidP="0026324D">
      <w:pPr>
        <w:pStyle w:val="a3"/>
        <w:spacing w:after="80" w:line="360" w:lineRule="auto"/>
        <w:ind w:right="-709"/>
        <w:rPr>
          <w:rtl/>
        </w:rPr>
      </w:pPr>
      <w:r>
        <w:rPr>
          <w:rFonts w:hint="cs"/>
          <w:rtl/>
        </w:rPr>
        <w:t>במידה והחברה תגיע לאיזון הנד</w:t>
      </w:r>
      <w:r w:rsidR="00847AF8">
        <w:rPr>
          <w:rFonts w:hint="cs"/>
          <w:rtl/>
        </w:rPr>
        <w:t>רש במהלך 2014, יעודכן השכר חזרה</w:t>
      </w:r>
      <w:r>
        <w:rPr>
          <w:rFonts w:hint="cs"/>
          <w:rtl/>
        </w:rPr>
        <w:t>.</w:t>
      </w:r>
    </w:p>
    <w:p w:rsidR="007E1F3D" w:rsidRDefault="007E1F3D" w:rsidP="00C97C0C">
      <w:pPr>
        <w:pStyle w:val="a3"/>
        <w:numPr>
          <w:ilvl w:val="0"/>
          <w:numId w:val="1"/>
        </w:numPr>
        <w:spacing w:after="80" w:line="360" w:lineRule="auto"/>
        <w:ind w:right="-709"/>
      </w:pPr>
      <w:r>
        <w:rPr>
          <w:rFonts w:hint="cs"/>
          <w:rtl/>
        </w:rPr>
        <w:t xml:space="preserve">התייעלות בכוח אדם של עד </w:t>
      </w:r>
      <w:r w:rsidR="00112905">
        <w:rPr>
          <w:rFonts w:hint="cs"/>
          <w:rtl/>
        </w:rPr>
        <w:t>2</w:t>
      </w:r>
      <w:r w:rsidR="00C97C0C">
        <w:rPr>
          <w:rFonts w:hint="cs"/>
          <w:rtl/>
        </w:rPr>
        <w:t>5</w:t>
      </w:r>
      <w:r w:rsidR="00112905">
        <w:rPr>
          <w:rFonts w:hint="cs"/>
          <w:rtl/>
        </w:rPr>
        <w:t xml:space="preserve"> </w:t>
      </w:r>
      <w:r>
        <w:rPr>
          <w:rFonts w:hint="cs"/>
          <w:rtl/>
        </w:rPr>
        <w:t xml:space="preserve">עובדים </w:t>
      </w:r>
      <w:r w:rsidR="00D07FD9">
        <w:rPr>
          <w:rFonts w:hint="cs"/>
          <w:rtl/>
        </w:rPr>
        <w:t xml:space="preserve">ע"פ מתווה </w:t>
      </w:r>
      <w:r w:rsidR="007B0287">
        <w:rPr>
          <w:rFonts w:hint="cs"/>
          <w:rtl/>
        </w:rPr>
        <w:t>הסכם הפרישה מרצון</w:t>
      </w:r>
      <w:r w:rsidR="00112905">
        <w:rPr>
          <w:rFonts w:hint="cs"/>
          <w:rtl/>
        </w:rPr>
        <w:t xml:space="preserve"> לעובדי הוצאת מודיעין לשעבר.</w:t>
      </w:r>
      <w:r w:rsidR="007B0287">
        <w:rPr>
          <w:rFonts w:hint="cs"/>
          <w:rtl/>
        </w:rPr>
        <w:t xml:space="preserve"> (</w:t>
      </w:r>
      <w:r w:rsidR="00D07FD9">
        <w:rPr>
          <w:rFonts w:hint="cs"/>
          <w:rtl/>
        </w:rPr>
        <w:t>מענק שני חודשי עבודה</w:t>
      </w:r>
      <w:r w:rsidR="007B0287">
        <w:rPr>
          <w:rFonts w:hint="cs"/>
          <w:rtl/>
        </w:rPr>
        <w:t>)</w:t>
      </w:r>
    </w:p>
    <w:p w:rsidR="007B0287" w:rsidRDefault="00AC22CB" w:rsidP="009B6982">
      <w:pPr>
        <w:pStyle w:val="a3"/>
        <w:numPr>
          <w:ilvl w:val="0"/>
          <w:numId w:val="1"/>
        </w:numPr>
        <w:spacing w:after="80" w:line="360" w:lineRule="auto"/>
        <w:ind w:right="-709"/>
      </w:pPr>
      <w:r>
        <w:rPr>
          <w:rFonts w:hint="cs"/>
          <w:rtl/>
        </w:rPr>
        <w:t xml:space="preserve">חוזה החכירה שלנו </w:t>
      </w:r>
      <w:r w:rsidR="009B6982">
        <w:rPr>
          <w:rFonts w:hint="cs"/>
          <w:rtl/>
        </w:rPr>
        <w:t>ע</w:t>
      </w:r>
      <w:r>
        <w:rPr>
          <w:rFonts w:hint="cs"/>
          <w:rtl/>
        </w:rPr>
        <w:t>ם בית הדפוס בבת-ים מסתיים בעוד יומיים. אנו מבקשים מעובדי הדפוס שנשארו לקבל את אותם תנאי פרישה שהיו מק</w:t>
      </w:r>
      <w:r w:rsidR="009B6982">
        <w:rPr>
          <w:rFonts w:hint="cs"/>
          <w:rtl/>
        </w:rPr>
        <w:t>ו</w:t>
      </w:r>
      <w:r>
        <w:rPr>
          <w:rFonts w:hint="cs"/>
          <w:rtl/>
        </w:rPr>
        <w:t xml:space="preserve">בלים על שאר עובדי החברה </w:t>
      </w:r>
      <w:r>
        <w:rPr>
          <w:rtl/>
        </w:rPr>
        <w:t>–</w:t>
      </w:r>
      <w:r>
        <w:rPr>
          <w:rFonts w:hint="cs"/>
          <w:rtl/>
        </w:rPr>
        <w:t xml:space="preserve"> מענק של שני חודשי שכר </w:t>
      </w:r>
      <w:r>
        <w:rPr>
          <w:rtl/>
        </w:rPr>
        <w:t>–</w:t>
      </w:r>
      <w:r w:rsidR="00DC0A02">
        <w:rPr>
          <w:rFonts w:hint="cs"/>
          <w:rtl/>
        </w:rPr>
        <w:t xml:space="preserve"> הפרטים יסוכמו מול </w:t>
      </w:r>
      <w:r>
        <w:rPr>
          <w:rFonts w:hint="cs"/>
          <w:rtl/>
        </w:rPr>
        <w:t>וועד עובדי הדפוס</w:t>
      </w:r>
      <w:r w:rsidR="00DC0A02">
        <w:rPr>
          <w:rFonts w:hint="cs"/>
          <w:rtl/>
        </w:rPr>
        <w:t>.</w:t>
      </w:r>
    </w:p>
    <w:p w:rsidR="0080145B" w:rsidRDefault="0080145B" w:rsidP="0026324D">
      <w:pPr>
        <w:pStyle w:val="a3"/>
        <w:numPr>
          <w:ilvl w:val="0"/>
          <w:numId w:val="1"/>
        </w:numPr>
        <w:spacing w:after="80" w:line="360" w:lineRule="auto"/>
        <w:ind w:right="-709"/>
      </w:pPr>
      <w:r>
        <w:rPr>
          <w:rFonts w:hint="cs"/>
          <w:rtl/>
        </w:rPr>
        <w:t xml:space="preserve">התכנסות </w:t>
      </w:r>
      <w:r w:rsidR="00D07FD9">
        <w:rPr>
          <w:rFonts w:hint="cs"/>
          <w:rtl/>
        </w:rPr>
        <w:t xml:space="preserve">יתרת </w:t>
      </w:r>
      <w:r>
        <w:rPr>
          <w:rFonts w:hint="cs"/>
          <w:rtl/>
        </w:rPr>
        <w:t>מערכת העיתון מת"א לירושלים. המעבר יתבצע לאחר החגים.</w:t>
      </w:r>
    </w:p>
    <w:p w:rsidR="00A151A2" w:rsidRDefault="00A151A2" w:rsidP="008B14AF">
      <w:pPr>
        <w:pStyle w:val="a3"/>
        <w:spacing w:after="80" w:line="360" w:lineRule="auto"/>
        <w:ind w:right="-709"/>
      </w:pPr>
      <w:r>
        <w:rPr>
          <w:rFonts w:hint="cs"/>
          <w:rtl/>
        </w:rPr>
        <w:lastRenderedPageBreak/>
        <w:t>עובדי</w:t>
      </w:r>
      <w:r w:rsidR="008B14AF">
        <w:rPr>
          <w:rFonts w:hint="cs"/>
          <w:rtl/>
        </w:rPr>
        <w:t xml:space="preserve"> מעריב הוצאת מודיעין לשעבר</w:t>
      </w:r>
      <w:r>
        <w:rPr>
          <w:rFonts w:hint="cs"/>
          <w:rtl/>
        </w:rPr>
        <w:t xml:space="preserve"> שיחליטו כי אינם מעוניינים לעבור לירושלים</w:t>
      </w:r>
      <w:r w:rsidR="008B14AF">
        <w:rPr>
          <w:rFonts w:hint="cs"/>
          <w:rtl/>
        </w:rPr>
        <w:t xml:space="preserve"> </w:t>
      </w:r>
      <w:r>
        <w:rPr>
          <w:rFonts w:hint="cs"/>
          <w:rtl/>
        </w:rPr>
        <w:t xml:space="preserve"> יוכלו לסיים את עבודתם בתנאי פרישה מרצון. </w:t>
      </w:r>
    </w:p>
    <w:p w:rsidR="00A151A2" w:rsidRDefault="00A151A2" w:rsidP="00786DE7">
      <w:pPr>
        <w:pStyle w:val="a3"/>
        <w:numPr>
          <w:ilvl w:val="0"/>
          <w:numId w:val="1"/>
        </w:numPr>
        <w:spacing w:after="80" w:line="360" w:lineRule="auto"/>
        <w:ind w:right="-709"/>
      </w:pPr>
      <w:r>
        <w:rPr>
          <w:rFonts w:hint="cs"/>
          <w:rtl/>
        </w:rPr>
        <w:t xml:space="preserve">העברת יתר המחלקות </w:t>
      </w:r>
      <w:r w:rsidR="007B0287">
        <w:rPr>
          <w:rFonts w:hint="cs"/>
          <w:rtl/>
        </w:rPr>
        <w:t>מבית מעריב למשרדים</w:t>
      </w:r>
      <w:r w:rsidR="004B104F">
        <w:rPr>
          <w:rFonts w:hint="cs"/>
          <w:rtl/>
        </w:rPr>
        <w:t xml:space="preserve"> חדשים </w:t>
      </w:r>
      <w:r>
        <w:rPr>
          <w:rFonts w:hint="cs"/>
          <w:rtl/>
        </w:rPr>
        <w:t>באזור גוש דן.</w:t>
      </w:r>
    </w:p>
    <w:p w:rsidR="007F041F" w:rsidRDefault="00BF7941" w:rsidP="00786DE7">
      <w:pPr>
        <w:pStyle w:val="a3"/>
        <w:numPr>
          <w:ilvl w:val="0"/>
          <w:numId w:val="1"/>
        </w:numPr>
        <w:spacing w:after="80" w:line="360" w:lineRule="auto"/>
        <w:ind w:right="-709"/>
      </w:pPr>
      <w:r>
        <w:rPr>
          <w:rFonts w:hint="cs"/>
          <w:rtl/>
        </w:rPr>
        <w:t>ההתחייבות ל</w:t>
      </w:r>
      <w:r w:rsidR="007F041F">
        <w:rPr>
          <w:rFonts w:hint="cs"/>
          <w:rtl/>
        </w:rPr>
        <w:t xml:space="preserve">עובדי </w:t>
      </w:r>
      <w:r>
        <w:rPr>
          <w:rFonts w:hint="cs"/>
          <w:rtl/>
        </w:rPr>
        <w:t>"</w:t>
      </w:r>
      <w:r w:rsidR="007F041F">
        <w:rPr>
          <w:rFonts w:hint="cs"/>
          <w:rtl/>
        </w:rPr>
        <w:t>מעריב הוצאת מודיעין</w:t>
      </w:r>
      <w:r>
        <w:rPr>
          <w:rFonts w:hint="cs"/>
          <w:rtl/>
        </w:rPr>
        <w:t>" לשעבר להמשך העסקה</w:t>
      </w:r>
      <w:r w:rsidR="007F041F">
        <w:rPr>
          <w:rFonts w:hint="cs"/>
          <w:rtl/>
        </w:rPr>
        <w:t xml:space="preserve"> </w:t>
      </w:r>
      <w:r>
        <w:rPr>
          <w:rFonts w:hint="cs"/>
          <w:rtl/>
        </w:rPr>
        <w:t>תהיה</w:t>
      </w:r>
      <w:r w:rsidR="007F041F">
        <w:rPr>
          <w:rFonts w:hint="cs"/>
          <w:rtl/>
        </w:rPr>
        <w:t xml:space="preserve"> עד </w:t>
      </w:r>
      <w:r w:rsidR="00786DE7">
        <w:rPr>
          <w:rFonts w:hint="cs"/>
          <w:rtl/>
        </w:rPr>
        <w:t xml:space="preserve"> סוף </w:t>
      </w:r>
      <w:r w:rsidR="007F041F">
        <w:rPr>
          <w:rFonts w:hint="cs"/>
          <w:rtl/>
        </w:rPr>
        <w:t>אוקטובר 2013</w:t>
      </w:r>
      <w:r w:rsidR="000B7DFE">
        <w:rPr>
          <w:rFonts w:hint="cs"/>
          <w:rtl/>
        </w:rPr>
        <w:t>.</w:t>
      </w:r>
      <w:r w:rsidR="004B104F">
        <w:rPr>
          <w:rFonts w:hint="cs"/>
          <w:rtl/>
        </w:rPr>
        <w:t xml:space="preserve"> </w:t>
      </w:r>
      <w:r w:rsidR="004B104F">
        <w:rPr>
          <w:rtl/>
        </w:rPr>
        <w:t>–</w:t>
      </w:r>
      <w:r w:rsidR="004B104F">
        <w:rPr>
          <w:rFonts w:hint="cs"/>
          <w:rtl/>
        </w:rPr>
        <w:t xml:space="preserve"> קרי שנה מחתימת החוזה. </w:t>
      </w:r>
      <w:r w:rsidR="00A15728">
        <w:rPr>
          <w:rFonts w:hint="cs"/>
          <w:rtl/>
        </w:rPr>
        <w:t>(</w:t>
      </w:r>
      <w:r w:rsidR="004B104F">
        <w:rPr>
          <w:rFonts w:hint="cs"/>
          <w:rtl/>
        </w:rPr>
        <w:t xml:space="preserve">אין לנו תכניות </w:t>
      </w:r>
      <w:proofErr w:type="spellStart"/>
      <w:r w:rsidR="004B104F">
        <w:rPr>
          <w:rFonts w:hint="cs"/>
          <w:rtl/>
        </w:rPr>
        <w:t>להתיעלויות</w:t>
      </w:r>
      <w:proofErr w:type="spellEnd"/>
      <w:r w:rsidR="004B104F">
        <w:rPr>
          <w:rFonts w:hint="cs"/>
          <w:rtl/>
        </w:rPr>
        <w:t xml:space="preserve"> נוספות אבל כהנהלה </w:t>
      </w:r>
      <w:r w:rsidR="00DC0A02">
        <w:rPr>
          <w:rFonts w:hint="cs"/>
          <w:rtl/>
        </w:rPr>
        <w:t>אנו</w:t>
      </w:r>
      <w:r w:rsidR="00A15728">
        <w:rPr>
          <w:rFonts w:hint="cs"/>
          <w:rtl/>
        </w:rPr>
        <w:t xml:space="preserve"> </w:t>
      </w:r>
      <w:r w:rsidR="00A21569">
        <w:rPr>
          <w:rFonts w:hint="cs"/>
          <w:rtl/>
        </w:rPr>
        <w:t>נדרשים</w:t>
      </w:r>
      <w:r w:rsidR="00A15728">
        <w:rPr>
          <w:rFonts w:hint="cs"/>
          <w:rtl/>
        </w:rPr>
        <w:t xml:space="preserve"> </w:t>
      </w:r>
      <w:r w:rsidR="00A21569">
        <w:rPr>
          <w:rFonts w:hint="cs"/>
          <w:rtl/>
        </w:rPr>
        <w:t>ל</w:t>
      </w:r>
      <w:r w:rsidR="00A15728">
        <w:rPr>
          <w:rFonts w:hint="cs"/>
          <w:rtl/>
        </w:rPr>
        <w:t>גמישות מ</w:t>
      </w:r>
      <w:r w:rsidR="004B104F">
        <w:rPr>
          <w:rFonts w:hint="cs"/>
          <w:rtl/>
        </w:rPr>
        <w:t>רבית להתאמה בין כוח האדם ומצב הענף.</w:t>
      </w:r>
      <w:r w:rsidR="00A15728">
        <w:rPr>
          <w:rFonts w:hint="cs"/>
          <w:rtl/>
        </w:rPr>
        <w:t>)</w:t>
      </w:r>
    </w:p>
    <w:p w:rsidR="000B7DFE" w:rsidRDefault="000B7DFE" w:rsidP="000B7DFE">
      <w:pPr>
        <w:pStyle w:val="a3"/>
        <w:numPr>
          <w:ilvl w:val="0"/>
          <w:numId w:val="1"/>
        </w:numPr>
        <w:spacing w:after="80" w:line="360" w:lineRule="auto"/>
        <w:ind w:right="-709"/>
      </w:pPr>
      <w:r>
        <w:rPr>
          <w:rFonts w:hint="cs"/>
          <w:rtl/>
        </w:rPr>
        <w:t>רק לאחר הגעת החברה לאיזון תפעולי במשך לפחות חציון אחד , יקודם נושא ה</w:t>
      </w:r>
      <w:r w:rsidR="009B6982">
        <w:rPr>
          <w:rFonts w:hint="cs"/>
          <w:rtl/>
        </w:rPr>
        <w:t xml:space="preserve">מו"מ לקראת </w:t>
      </w:r>
      <w:r>
        <w:rPr>
          <w:rFonts w:hint="cs"/>
          <w:rtl/>
        </w:rPr>
        <w:t>הסכם קיבוצי.</w:t>
      </w:r>
    </w:p>
    <w:p w:rsidR="00A151A2" w:rsidRDefault="007B0287" w:rsidP="0026324D">
      <w:pPr>
        <w:spacing w:after="80" w:line="360" w:lineRule="auto"/>
        <w:ind w:right="-709"/>
      </w:pPr>
      <w:r>
        <w:rPr>
          <w:rFonts w:hint="cs"/>
          <w:rtl/>
        </w:rPr>
        <w:t xml:space="preserve">כאמור, רק בהתקיים כל סעיפי התוכנית נוכל לקבל את אישור הבעלים להמשך </w:t>
      </w:r>
      <w:r w:rsidR="007D71FD">
        <w:rPr>
          <w:rFonts w:hint="cs"/>
          <w:rtl/>
        </w:rPr>
        <w:t>פעילות החברה</w:t>
      </w:r>
      <w:r>
        <w:rPr>
          <w:rFonts w:hint="cs"/>
          <w:rtl/>
        </w:rPr>
        <w:t>.</w:t>
      </w:r>
    </w:p>
    <w:p w:rsidR="0073237D" w:rsidRDefault="0073237D" w:rsidP="00A90AED">
      <w:pPr>
        <w:spacing w:after="80" w:line="360" w:lineRule="auto"/>
        <w:ind w:right="-709"/>
        <w:rPr>
          <w:rtl/>
        </w:rPr>
      </w:pPr>
    </w:p>
    <w:p w:rsidR="00847AF8" w:rsidRDefault="007B0287" w:rsidP="0073237D">
      <w:pPr>
        <w:spacing w:after="80" w:line="360" w:lineRule="auto"/>
        <w:ind w:right="-709"/>
        <w:rPr>
          <w:rtl/>
        </w:rPr>
      </w:pPr>
      <w:r>
        <w:rPr>
          <w:rFonts w:hint="cs"/>
          <w:rtl/>
        </w:rPr>
        <w:t xml:space="preserve">אנו </w:t>
      </w:r>
      <w:r w:rsidR="0073237D">
        <w:rPr>
          <w:rFonts w:hint="cs"/>
          <w:rtl/>
        </w:rPr>
        <w:t>מודים לכולם על המסירות הרבה גם בתקופה קשה זו ו</w:t>
      </w:r>
      <w:r>
        <w:rPr>
          <w:rFonts w:hint="cs"/>
          <w:rtl/>
        </w:rPr>
        <w:t xml:space="preserve">מודעים </w:t>
      </w:r>
      <w:r w:rsidR="00A90AED">
        <w:rPr>
          <w:rFonts w:hint="cs"/>
          <w:rtl/>
        </w:rPr>
        <w:t xml:space="preserve">למשמעויות עבור כל אחד </w:t>
      </w:r>
      <w:r w:rsidR="0073237D">
        <w:rPr>
          <w:rFonts w:hint="cs"/>
          <w:rtl/>
        </w:rPr>
        <w:t xml:space="preserve">ואחת </w:t>
      </w:r>
      <w:r w:rsidR="00A90AED">
        <w:rPr>
          <w:rFonts w:hint="cs"/>
          <w:rtl/>
        </w:rPr>
        <w:t>מכם,</w:t>
      </w:r>
      <w:r w:rsidR="0073237D">
        <w:rPr>
          <w:rFonts w:hint="cs"/>
          <w:rtl/>
        </w:rPr>
        <w:t xml:space="preserve"> </w:t>
      </w:r>
      <w:r w:rsidR="007D71FD">
        <w:rPr>
          <w:rFonts w:hint="cs"/>
          <w:rtl/>
        </w:rPr>
        <w:t xml:space="preserve">יחד עם זאת , </w:t>
      </w:r>
      <w:r w:rsidR="00847AF8">
        <w:rPr>
          <w:rFonts w:hint="cs"/>
          <w:rtl/>
        </w:rPr>
        <w:t xml:space="preserve">אנו </w:t>
      </w:r>
      <w:r w:rsidR="00786DE7">
        <w:rPr>
          <w:rFonts w:hint="cs"/>
          <w:rtl/>
        </w:rPr>
        <w:t>מחויבים</w:t>
      </w:r>
      <w:r w:rsidR="00847AF8">
        <w:rPr>
          <w:rFonts w:hint="cs"/>
          <w:rtl/>
        </w:rPr>
        <w:t xml:space="preserve"> לעשות כל שביכולתנו להצלת החברה, ודאגה לפרנסת העובדים.</w:t>
      </w:r>
    </w:p>
    <w:p w:rsidR="0073237D" w:rsidRDefault="0073237D" w:rsidP="009B6982">
      <w:pPr>
        <w:spacing w:after="80" w:line="360" w:lineRule="auto"/>
        <w:ind w:right="-709"/>
        <w:rPr>
          <w:rtl/>
        </w:rPr>
      </w:pPr>
    </w:p>
    <w:p w:rsidR="0080145B" w:rsidRDefault="008B4EC1" w:rsidP="009B6982">
      <w:pPr>
        <w:spacing w:after="80" w:line="360" w:lineRule="auto"/>
        <w:ind w:right="-709"/>
        <w:rPr>
          <w:rtl/>
        </w:rPr>
      </w:pPr>
      <w:r>
        <w:rPr>
          <w:rFonts w:hint="cs"/>
          <w:rtl/>
        </w:rPr>
        <w:t xml:space="preserve">בתקווה כי </w:t>
      </w:r>
      <w:r w:rsidR="007D71FD">
        <w:rPr>
          <w:rFonts w:hint="cs"/>
          <w:rtl/>
        </w:rPr>
        <w:t>נצליח להצעיד קדימה את מעריב לדרך יציבה.</w:t>
      </w:r>
    </w:p>
    <w:p w:rsidR="000B7DFE" w:rsidRPr="000B7DFE" w:rsidRDefault="000B7DFE" w:rsidP="0026324D">
      <w:pPr>
        <w:spacing w:after="80" w:line="360" w:lineRule="auto"/>
        <w:ind w:right="-709"/>
        <w:rPr>
          <w:rtl/>
        </w:rPr>
      </w:pPr>
    </w:p>
    <w:p w:rsidR="00CB7982" w:rsidRDefault="00BF7941" w:rsidP="00BF7941">
      <w:pPr>
        <w:spacing w:after="80" w:line="360" w:lineRule="auto"/>
        <w:ind w:left="2880" w:firstLine="720"/>
        <w:jc w:val="center"/>
        <w:rPr>
          <w:rtl/>
        </w:rPr>
      </w:pPr>
      <w:r>
        <w:rPr>
          <w:rFonts w:hint="cs"/>
          <w:rtl/>
        </w:rPr>
        <w:t xml:space="preserve">  </w:t>
      </w:r>
      <w:r w:rsidR="00E028AD">
        <w:rPr>
          <w:rFonts w:hint="cs"/>
          <w:rtl/>
        </w:rPr>
        <w:t xml:space="preserve">בברכה, </w:t>
      </w:r>
    </w:p>
    <w:p w:rsidR="00BF7941" w:rsidRDefault="00BF7941" w:rsidP="00F24752">
      <w:pPr>
        <w:spacing w:after="80" w:line="360" w:lineRule="auto"/>
        <w:ind w:left="5040" w:firstLine="720"/>
        <w:jc w:val="center"/>
        <w:rPr>
          <w:rtl/>
        </w:rPr>
      </w:pPr>
      <w:r>
        <w:rPr>
          <w:rFonts w:hint="cs"/>
          <w:rtl/>
        </w:rPr>
        <w:t>שלמה בן צבי- עורך ראשי</w:t>
      </w:r>
    </w:p>
    <w:p w:rsidR="00CB7982" w:rsidRDefault="00BF7941" w:rsidP="00BF7941">
      <w:pPr>
        <w:spacing w:after="80" w:line="360" w:lineRule="auto"/>
        <w:ind w:left="4320" w:firstLine="720"/>
        <w:jc w:val="center"/>
        <w:rPr>
          <w:rtl/>
        </w:rPr>
      </w:pPr>
      <w:r>
        <w:rPr>
          <w:rFonts w:hint="cs"/>
          <w:rtl/>
        </w:rPr>
        <w:t xml:space="preserve">   </w:t>
      </w:r>
      <w:r w:rsidR="00A90AED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ישראל גולדשטיין </w:t>
      </w:r>
      <w:r>
        <w:rPr>
          <w:rtl/>
        </w:rPr>
        <w:t>–</w:t>
      </w:r>
      <w:r>
        <w:rPr>
          <w:rFonts w:hint="cs"/>
          <w:rtl/>
        </w:rPr>
        <w:t xml:space="preserve"> מנכל </w:t>
      </w:r>
      <w:r w:rsidR="00E028AD">
        <w:rPr>
          <w:rFonts w:hint="cs"/>
          <w:rtl/>
        </w:rPr>
        <w:t xml:space="preserve"> </w:t>
      </w:r>
    </w:p>
    <w:sectPr w:rsidR="00CB7982" w:rsidSect="00AF4F65">
      <w:pgSz w:w="11906" w:h="16838"/>
      <w:pgMar w:top="1134" w:right="1800" w:bottom="993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35D"/>
    <w:multiLevelType w:val="hybridMultilevel"/>
    <w:tmpl w:val="412A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61D80"/>
    <w:multiLevelType w:val="hybridMultilevel"/>
    <w:tmpl w:val="F694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0F"/>
    <w:rsid w:val="0005534A"/>
    <w:rsid w:val="000B7DFE"/>
    <w:rsid w:val="000C185E"/>
    <w:rsid w:val="000C5715"/>
    <w:rsid w:val="000F2F64"/>
    <w:rsid w:val="0010168F"/>
    <w:rsid w:val="00112905"/>
    <w:rsid w:val="00176440"/>
    <w:rsid w:val="00180505"/>
    <w:rsid w:val="0026324D"/>
    <w:rsid w:val="0028444F"/>
    <w:rsid w:val="002F3A6B"/>
    <w:rsid w:val="002F6F84"/>
    <w:rsid w:val="00315924"/>
    <w:rsid w:val="00382976"/>
    <w:rsid w:val="003A48CD"/>
    <w:rsid w:val="0046778A"/>
    <w:rsid w:val="004B104F"/>
    <w:rsid w:val="005703F3"/>
    <w:rsid w:val="0057070F"/>
    <w:rsid w:val="00630D5C"/>
    <w:rsid w:val="006335CC"/>
    <w:rsid w:val="0073237D"/>
    <w:rsid w:val="00786DE7"/>
    <w:rsid w:val="007B0287"/>
    <w:rsid w:val="007D71FD"/>
    <w:rsid w:val="007E1F3D"/>
    <w:rsid w:val="007E3D67"/>
    <w:rsid w:val="007E54FC"/>
    <w:rsid w:val="007F041F"/>
    <w:rsid w:val="0080145B"/>
    <w:rsid w:val="00847AF8"/>
    <w:rsid w:val="008768DA"/>
    <w:rsid w:val="008B14AF"/>
    <w:rsid w:val="008B4EC1"/>
    <w:rsid w:val="008F47E8"/>
    <w:rsid w:val="00901DCA"/>
    <w:rsid w:val="009B6982"/>
    <w:rsid w:val="00A151A2"/>
    <w:rsid w:val="00A15728"/>
    <w:rsid w:val="00A21569"/>
    <w:rsid w:val="00A90AED"/>
    <w:rsid w:val="00AC22CB"/>
    <w:rsid w:val="00AC7859"/>
    <w:rsid w:val="00AF4F65"/>
    <w:rsid w:val="00B41E7D"/>
    <w:rsid w:val="00BB6712"/>
    <w:rsid w:val="00BF0932"/>
    <w:rsid w:val="00BF7941"/>
    <w:rsid w:val="00C143B2"/>
    <w:rsid w:val="00C809B7"/>
    <w:rsid w:val="00C97C0C"/>
    <w:rsid w:val="00CA1C7E"/>
    <w:rsid w:val="00CB34A5"/>
    <w:rsid w:val="00CB7982"/>
    <w:rsid w:val="00CE0621"/>
    <w:rsid w:val="00D07FD9"/>
    <w:rsid w:val="00D44C61"/>
    <w:rsid w:val="00DC0A02"/>
    <w:rsid w:val="00E028AD"/>
    <w:rsid w:val="00E0437E"/>
    <w:rsid w:val="00E809A0"/>
    <w:rsid w:val="00EC54F9"/>
    <w:rsid w:val="00EE4D8B"/>
    <w:rsid w:val="00F24752"/>
    <w:rsid w:val="00F44CC6"/>
    <w:rsid w:val="00F8582B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335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3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976F-BBBA-4654-96EE-4D557CE0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מירי שטח</dc:creator>
  <cp:lastModifiedBy>מירי שטח</cp:lastModifiedBy>
  <cp:revision>2</cp:revision>
  <cp:lastPrinted>2013-07-07T12:01:00Z</cp:lastPrinted>
  <dcterms:created xsi:type="dcterms:W3CDTF">2013-07-07T12:33:00Z</dcterms:created>
  <dcterms:modified xsi:type="dcterms:W3CDTF">2013-07-07T12:33:00Z</dcterms:modified>
</cp:coreProperties>
</file>